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1E739" w14:textId="0B8F9BE9" w:rsidR="007F7360" w:rsidRDefault="007F7360" w:rsidP="007F7360">
      <w:pPr>
        <w:spacing w:line="480" w:lineRule="auto"/>
        <w:ind w:firstLine="720"/>
        <w:jc w:val="center"/>
        <w:rPr>
          <w:rFonts w:ascii="Times New Roman" w:hAnsi="Times New Roman" w:cs="Times New Roman"/>
          <w:b/>
          <w:bCs/>
          <w:sz w:val="24"/>
          <w:szCs w:val="24"/>
        </w:rPr>
      </w:pPr>
    </w:p>
    <w:p w14:paraId="1F5CF969" w14:textId="4CD8FAB9" w:rsidR="007F7360" w:rsidRDefault="007F7360" w:rsidP="007F7360">
      <w:pPr>
        <w:spacing w:line="480" w:lineRule="auto"/>
        <w:ind w:firstLine="720"/>
        <w:jc w:val="center"/>
        <w:rPr>
          <w:rFonts w:ascii="Times New Roman" w:hAnsi="Times New Roman" w:cs="Times New Roman"/>
          <w:b/>
          <w:bCs/>
          <w:sz w:val="24"/>
          <w:szCs w:val="24"/>
        </w:rPr>
      </w:pPr>
    </w:p>
    <w:p w14:paraId="3B177348" w14:textId="0DAE7676" w:rsidR="007F7360" w:rsidRDefault="007F7360" w:rsidP="007F7360">
      <w:pPr>
        <w:spacing w:line="480" w:lineRule="auto"/>
        <w:ind w:firstLine="720"/>
        <w:jc w:val="center"/>
        <w:rPr>
          <w:rFonts w:ascii="Times New Roman" w:hAnsi="Times New Roman" w:cs="Times New Roman"/>
          <w:b/>
          <w:bCs/>
          <w:sz w:val="24"/>
          <w:szCs w:val="24"/>
        </w:rPr>
      </w:pPr>
    </w:p>
    <w:p w14:paraId="79035685" w14:textId="101B1B5D" w:rsidR="007F7360" w:rsidRDefault="007F7360" w:rsidP="007F7360">
      <w:pPr>
        <w:spacing w:line="480" w:lineRule="auto"/>
        <w:ind w:firstLine="720"/>
        <w:jc w:val="center"/>
        <w:rPr>
          <w:rFonts w:ascii="Times New Roman" w:hAnsi="Times New Roman" w:cs="Times New Roman"/>
          <w:b/>
          <w:bCs/>
          <w:sz w:val="24"/>
          <w:szCs w:val="24"/>
        </w:rPr>
      </w:pPr>
    </w:p>
    <w:p w14:paraId="7AF579C0" w14:textId="77777777" w:rsidR="007F7360" w:rsidRDefault="007F7360" w:rsidP="007F7360">
      <w:pPr>
        <w:spacing w:line="480" w:lineRule="auto"/>
        <w:ind w:firstLine="720"/>
        <w:jc w:val="center"/>
        <w:rPr>
          <w:rFonts w:ascii="Times New Roman" w:hAnsi="Times New Roman" w:cs="Times New Roman"/>
          <w:b/>
          <w:bCs/>
          <w:sz w:val="24"/>
          <w:szCs w:val="24"/>
        </w:rPr>
      </w:pPr>
    </w:p>
    <w:p w14:paraId="13392146" w14:textId="043CD3A1" w:rsidR="007F7360" w:rsidRDefault="00FD1E27" w:rsidP="007F736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RESEARCH DESIGN FOR SUN COAST PROJECT</w:t>
      </w:r>
    </w:p>
    <w:p w14:paraId="2EDABCEC" w14:textId="77777777" w:rsidR="007F7360" w:rsidRPr="007F7360" w:rsidRDefault="00FD1E27" w:rsidP="007F7360">
      <w:pPr>
        <w:spacing w:line="480" w:lineRule="auto"/>
        <w:ind w:firstLine="720"/>
        <w:jc w:val="center"/>
        <w:rPr>
          <w:rFonts w:ascii="Times New Roman" w:hAnsi="Times New Roman" w:cs="Times New Roman"/>
          <w:sz w:val="24"/>
          <w:szCs w:val="24"/>
        </w:rPr>
      </w:pPr>
      <w:r w:rsidRPr="007F7360">
        <w:rPr>
          <w:rFonts w:ascii="Times New Roman" w:hAnsi="Times New Roman" w:cs="Times New Roman"/>
          <w:sz w:val="24"/>
          <w:szCs w:val="24"/>
        </w:rPr>
        <w:t>Student’s name</w:t>
      </w:r>
    </w:p>
    <w:p w14:paraId="188E7869" w14:textId="77777777" w:rsidR="007F7360" w:rsidRPr="007F7360" w:rsidRDefault="00FD1E27" w:rsidP="007F7360">
      <w:pPr>
        <w:spacing w:line="480" w:lineRule="auto"/>
        <w:ind w:firstLine="720"/>
        <w:jc w:val="center"/>
        <w:rPr>
          <w:rFonts w:ascii="Times New Roman" w:hAnsi="Times New Roman" w:cs="Times New Roman"/>
          <w:sz w:val="24"/>
          <w:szCs w:val="24"/>
        </w:rPr>
      </w:pPr>
      <w:r w:rsidRPr="007F7360">
        <w:rPr>
          <w:rFonts w:ascii="Times New Roman" w:hAnsi="Times New Roman" w:cs="Times New Roman"/>
          <w:sz w:val="24"/>
          <w:szCs w:val="24"/>
        </w:rPr>
        <w:t>Department Institution</w:t>
      </w:r>
    </w:p>
    <w:p w14:paraId="2CAE2358" w14:textId="77777777" w:rsidR="007F7360" w:rsidRPr="007F7360" w:rsidRDefault="00FD1E27" w:rsidP="007F7360">
      <w:pPr>
        <w:spacing w:line="480" w:lineRule="auto"/>
        <w:ind w:firstLine="720"/>
        <w:jc w:val="center"/>
        <w:rPr>
          <w:rFonts w:ascii="Times New Roman" w:hAnsi="Times New Roman" w:cs="Times New Roman"/>
          <w:sz w:val="24"/>
          <w:szCs w:val="24"/>
        </w:rPr>
      </w:pPr>
      <w:r w:rsidRPr="007F7360">
        <w:rPr>
          <w:rFonts w:ascii="Times New Roman" w:hAnsi="Times New Roman" w:cs="Times New Roman"/>
          <w:sz w:val="24"/>
          <w:szCs w:val="24"/>
        </w:rPr>
        <w:t>Course Title: Course Name</w:t>
      </w:r>
    </w:p>
    <w:p w14:paraId="2F8EC096" w14:textId="77777777" w:rsidR="007F7360" w:rsidRPr="007F7360" w:rsidRDefault="00FD1E27" w:rsidP="007F7360">
      <w:pPr>
        <w:spacing w:line="480" w:lineRule="auto"/>
        <w:ind w:firstLine="720"/>
        <w:jc w:val="center"/>
        <w:rPr>
          <w:rFonts w:ascii="Times New Roman" w:hAnsi="Times New Roman" w:cs="Times New Roman"/>
          <w:sz w:val="24"/>
          <w:szCs w:val="24"/>
        </w:rPr>
      </w:pPr>
      <w:r w:rsidRPr="007F7360">
        <w:rPr>
          <w:rFonts w:ascii="Times New Roman" w:hAnsi="Times New Roman" w:cs="Times New Roman"/>
          <w:sz w:val="24"/>
          <w:szCs w:val="24"/>
        </w:rPr>
        <w:t>Professor's name</w:t>
      </w:r>
    </w:p>
    <w:p w14:paraId="127EF743" w14:textId="77777777" w:rsidR="007F7360" w:rsidRPr="007F7360" w:rsidRDefault="00FD1E27" w:rsidP="007F7360">
      <w:pPr>
        <w:spacing w:line="480" w:lineRule="auto"/>
        <w:ind w:firstLine="720"/>
        <w:jc w:val="center"/>
        <w:rPr>
          <w:rFonts w:ascii="Times New Roman" w:hAnsi="Times New Roman" w:cs="Times New Roman"/>
          <w:sz w:val="24"/>
          <w:szCs w:val="24"/>
        </w:rPr>
      </w:pPr>
      <w:r w:rsidRPr="007F7360">
        <w:rPr>
          <w:rFonts w:ascii="Times New Roman" w:hAnsi="Times New Roman" w:cs="Times New Roman"/>
          <w:sz w:val="24"/>
          <w:szCs w:val="24"/>
        </w:rPr>
        <w:t>Date</w:t>
      </w:r>
    </w:p>
    <w:p w14:paraId="2C8F6A7B" w14:textId="77777777" w:rsidR="007F7360" w:rsidRDefault="007F7360" w:rsidP="007F7360">
      <w:pPr>
        <w:spacing w:line="480" w:lineRule="auto"/>
        <w:ind w:firstLine="720"/>
        <w:rPr>
          <w:rFonts w:ascii="Times New Roman" w:hAnsi="Times New Roman" w:cs="Times New Roman"/>
          <w:b/>
          <w:bCs/>
          <w:sz w:val="24"/>
          <w:szCs w:val="24"/>
        </w:rPr>
      </w:pPr>
    </w:p>
    <w:p w14:paraId="471978C8" w14:textId="77777777" w:rsidR="007F7360" w:rsidRDefault="007F7360" w:rsidP="007F7360">
      <w:pPr>
        <w:spacing w:line="480" w:lineRule="auto"/>
        <w:ind w:firstLine="720"/>
        <w:rPr>
          <w:rFonts w:ascii="Times New Roman" w:hAnsi="Times New Roman" w:cs="Times New Roman"/>
          <w:b/>
          <w:bCs/>
          <w:sz w:val="24"/>
          <w:szCs w:val="24"/>
        </w:rPr>
      </w:pPr>
    </w:p>
    <w:p w14:paraId="7E5191B8" w14:textId="77777777" w:rsidR="007F7360" w:rsidRDefault="007F7360" w:rsidP="007F7360">
      <w:pPr>
        <w:spacing w:line="480" w:lineRule="auto"/>
        <w:ind w:firstLine="720"/>
        <w:rPr>
          <w:rFonts w:ascii="Times New Roman" w:hAnsi="Times New Roman" w:cs="Times New Roman"/>
          <w:b/>
          <w:bCs/>
          <w:sz w:val="24"/>
          <w:szCs w:val="24"/>
        </w:rPr>
      </w:pPr>
    </w:p>
    <w:p w14:paraId="1176F7F9" w14:textId="77777777" w:rsidR="007F7360" w:rsidRDefault="007F7360" w:rsidP="007F7360">
      <w:pPr>
        <w:spacing w:line="480" w:lineRule="auto"/>
        <w:ind w:firstLine="720"/>
        <w:rPr>
          <w:rFonts w:ascii="Times New Roman" w:hAnsi="Times New Roman" w:cs="Times New Roman"/>
          <w:b/>
          <w:bCs/>
          <w:sz w:val="24"/>
          <w:szCs w:val="24"/>
        </w:rPr>
      </w:pPr>
    </w:p>
    <w:p w14:paraId="70E96970" w14:textId="364CB914" w:rsidR="007F7360" w:rsidRDefault="007F7360" w:rsidP="007F7360">
      <w:pPr>
        <w:spacing w:line="480" w:lineRule="auto"/>
        <w:ind w:firstLine="720"/>
        <w:rPr>
          <w:rFonts w:ascii="Times New Roman" w:hAnsi="Times New Roman" w:cs="Times New Roman"/>
          <w:b/>
          <w:bCs/>
          <w:sz w:val="24"/>
          <w:szCs w:val="24"/>
        </w:rPr>
      </w:pPr>
    </w:p>
    <w:p w14:paraId="386517B2" w14:textId="77777777" w:rsidR="007F7360" w:rsidRDefault="007F7360" w:rsidP="007F7360">
      <w:pPr>
        <w:spacing w:line="480" w:lineRule="auto"/>
        <w:ind w:firstLine="720"/>
        <w:rPr>
          <w:rFonts w:ascii="Times New Roman" w:hAnsi="Times New Roman" w:cs="Times New Roman"/>
          <w:b/>
          <w:bCs/>
          <w:sz w:val="24"/>
          <w:szCs w:val="24"/>
        </w:rPr>
      </w:pPr>
    </w:p>
    <w:p w14:paraId="30092621" w14:textId="77777777" w:rsidR="007F7360" w:rsidRDefault="007F7360" w:rsidP="007F7360">
      <w:pPr>
        <w:spacing w:line="480" w:lineRule="auto"/>
        <w:ind w:firstLine="720"/>
        <w:rPr>
          <w:rFonts w:ascii="Times New Roman" w:hAnsi="Times New Roman" w:cs="Times New Roman"/>
          <w:b/>
          <w:bCs/>
          <w:sz w:val="24"/>
          <w:szCs w:val="24"/>
        </w:rPr>
      </w:pPr>
    </w:p>
    <w:p w14:paraId="419F0D5E" w14:textId="7CD63E43" w:rsidR="00AB02F4" w:rsidRDefault="00FD1E27" w:rsidP="007F7360">
      <w:pPr>
        <w:spacing w:line="480" w:lineRule="auto"/>
        <w:ind w:firstLine="720"/>
        <w:rPr>
          <w:rFonts w:ascii="Times New Roman" w:hAnsi="Times New Roman" w:cs="Times New Roman"/>
          <w:b/>
          <w:bCs/>
          <w:sz w:val="24"/>
          <w:szCs w:val="24"/>
        </w:rPr>
      </w:pPr>
      <w:r w:rsidRPr="00AB02F4">
        <w:rPr>
          <w:rFonts w:ascii="Times New Roman" w:hAnsi="Times New Roman" w:cs="Times New Roman"/>
          <w:b/>
          <w:bCs/>
          <w:sz w:val="24"/>
          <w:szCs w:val="24"/>
        </w:rPr>
        <w:lastRenderedPageBreak/>
        <w:t>Research Design</w:t>
      </w:r>
    </w:p>
    <w:p w14:paraId="40019E66" w14:textId="694D181D" w:rsidR="007C5936" w:rsidRPr="007C5936" w:rsidRDefault="007C5936" w:rsidP="007C5936">
      <w:pPr>
        <w:spacing w:line="480" w:lineRule="auto"/>
        <w:ind w:firstLine="720"/>
        <w:rPr>
          <w:rFonts w:ascii="Times New Roman" w:hAnsi="Times New Roman" w:cs="Times New Roman"/>
          <w:sz w:val="24"/>
          <w:szCs w:val="24"/>
        </w:rPr>
      </w:pPr>
      <w:r w:rsidRPr="007C5936">
        <w:rPr>
          <w:rFonts w:ascii="Times New Roman" w:hAnsi="Times New Roman" w:cs="Times New Roman"/>
          <w:sz w:val="24"/>
          <w:szCs w:val="24"/>
        </w:rPr>
        <w:t>The six factors impacting the Sun coast remediation were investigated using a quantitative study as a descriptive design (Drummond &amp; Murphy-Reyes, 2018). Because of the nature of the question this study seeks to solve, a non-experimental technique will be required.</w:t>
      </w:r>
    </w:p>
    <w:p w14:paraId="414C50E9" w14:textId="5B291D54" w:rsidR="00AB02F4" w:rsidRPr="007F7360" w:rsidRDefault="00FD1E27" w:rsidP="007F7360">
      <w:pPr>
        <w:spacing w:line="480" w:lineRule="auto"/>
        <w:ind w:firstLine="720"/>
        <w:rPr>
          <w:rFonts w:ascii="Times New Roman" w:hAnsi="Times New Roman" w:cs="Times New Roman"/>
          <w:b/>
          <w:bCs/>
          <w:sz w:val="24"/>
          <w:szCs w:val="24"/>
        </w:rPr>
      </w:pPr>
      <w:r w:rsidRPr="00AB02F4">
        <w:rPr>
          <w:rFonts w:ascii="Times New Roman" w:hAnsi="Times New Roman" w:cs="Times New Roman"/>
          <w:b/>
          <w:bCs/>
          <w:sz w:val="24"/>
          <w:szCs w:val="24"/>
        </w:rPr>
        <w:t>Research Methods</w:t>
      </w:r>
    </w:p>
    <w:p w14:paraId="09AB9D85" w14:textId="4834F024" w:rsidR="00040F60" w:rsidRPr="007F7360" w:rsidRDefault="007C5936" w:rsidP="007F7360">
      <w:pPr>
        <w:spacing w:line="480" w:lineRule="auto"/>
        <w:ind w:firstLine="720"/>
        <w:rPr>
          <w:rFonts w:ascii="Times New Roman" w:hAnsi="Times New Roman" w:cs="Times New Roman"/>
          <w:sz w:val="24"/>
          <w:szCs w:val="24"/>
        </w:rPr>
      </w:pPr>
      <w:r w:rsidRPr="007C5936">
        <w:rPr>
          <w:rFonts w:ascii="Times New Roman" w:hAnsi="Times New Roman" w:cs="Times New Roman"/>
          <w:sz w:val="24"/>
          <w:szCs w:val="24"/>
        </w:rPr>
        <w:t>Researchers will use descriptive statics, correlation, and casual-comparative research methodologies to assess primary data provided by the Sun Coast Restoration Company in this study (Bryman &amp; Bell, 2011). The hypothesis on the association between employee annual sick days and PM size will be tested through correlation researc</w:t>
      </w:r>
      <w:r>
        <w:rPr>
          <w:rFonts w:ascii="Times New Roman" w:hAnsi="Times New Roman" w:cs="Times New Roman"/>
          <w:sz w:val="24"/>
          <w:szCs w:val="24"/>
        </w:rPr>
        <w:t xml:space="preserve">h. </w:t>
      </w:r>
      <w:r w:rsidRPr="007C5936">
        <w:rPr>
          <w:rFonts w:ascii="Times New Roman" w:hAnsi="Times New Roman" w:cs="Times New Roman"/>
          <w:sz w:val="24"/>
          <w:szCs w:val="24"/>
        </w:rPr>
        <w:t xml:space="preserve">It will also analyze the link between the primary sound variables and sound stages of the work environment, as well as the relationship between occupational safety training expense and lost </w:t>
      </w:r>
      <w:r w:rsidRPr="007C5936">
        <w:rPr>
          <w:rFonts w:ascii="Times New Roman" w:hAnsi="Times New Roman" w:cs="Times New Roman"/>
          <w:sz w:val="24"/>
          <w:szCs w:val="24"/>
        </w:rPr>
        <w:t>hours</w:t>
      </w:r>
      <w:r w:rsidRPr="007F7360">
        <w:rPr>
          <w:rFonts w:ascii="Times New Roman" w:hAnsi="Times New Roman" w:cs="Times New Roman"/>
          <w:sz w:val="24"/>
          <w:szCs w:val="24"/>
        </w:rPr>
        <w:t>.</w:t>
      </w:r>
      <w:r w:rsidRPr="007C5936">
        <w:rPr>
          <w:rFonts w:ascii="Times New Roman" w:hAnsi="Times New Roman" w:cs="Times New Roman"/>
          <w:sz w:val="24"/>
          <w:szCs w:val="24"/>
        </w:rPr>
        <w:t xml:space="preserve"> Casual</w:t>
      </w:r>
      <w:r w:rsidRPr="007C5936">
        <w:rPr>
          <w:rFonts w:ascii="Times New Roman" w:hAnsi="Times New Roman" w:cs="Times New Roman"/>
          <w:sz w:val="24"/>
          <w:szCs w:val="24"/>
        </w:rPr>
        <w:t>-comparative, on the other hand, will be utilized to investigate the disparities between diverse groups by comparing their experiences. It will evaluate the impact of an independent variable on a dependent variable while controlling for uncontrollable variables</w:t>
      </w:r>
      <w:r>
        <w:rPr>
          <w:rFonts w:ascii="Times New Roman" w:hAnsi="Times New Roman" w:cs="Times New Roman"/>
          <w:sz w:val="24"/>
          <w:szCs w:val="24"/>
        </w:rPr>
        <w:t xml:space="preserve">; </w:t>
      </w:r>
      <w:r w:rsidR="00C50E04" w:rsidRPr="007F7360">
        <w:rPr>
          <w:rFonts w:ascii="Times New Roman" w:hAnsi="Times New Roman" w:cs="Times New Roman"/>
          <w:sz w:val="24"/>
          <w:szCs w:val="24"/>
        </w:rPr>
        <w:t>hence, researchers will use it to determine the difference in average scores of employees between previous training programs and the current one.  Researchers will also use the method to see any statistically significant difference in the employee blood lead levels between pre-exposure and post-exposure. Researchers will utilize descriptive statistics to discover t</w:t>
      </w:r>
      <w:r w:rsidR="00EB0158" w:rsidRPr="007F7360">
        <w:rPr>
          <w:rFonts w:ascii="Times New Roman" w:hAnsi="Times New Roman" w:cs="Times New Roman"/>
          <w:sz w:val="24"/>
          <w:szCs w:val="24"/>
        </w:rPr>
        <w:t>he differences in ROI between soil remediation, water reclamation, air monitoring, and health and safety.</w:t>
      </w:r>
    </w:p>
    <w:p w14:paraId="47564F03" w14:textId="6AA02073" w:rsidR="00AB02F4" w:rsidRPr="007F7360" w:rsidRDefault="00FD1E27" w:rsidP="007F7360">
      <w:pPr>
        <w:spacing w:line="480" w:lineRule="auto"/>
        <w:ind w:firstLine="720"/>
        <w:rPr>
          <w:rFonts w:ascii="Times New Roman" w:hAnsi="Times New Roman" w:cs="Times New Roman"/>
          <w:b/>
          <w:bCs/>
          <w:sz w:val="24"/>
          <w:szCs w:val="24"/>
        </w:rPr>
      </w:pPr>
      <w:r w:rsidRPr="00AB02F4">
        <w:rPr>
          <w:rFonts w:ascii="Times New Roman" w:hAnsi="Times New Roman" w:cs="Times New Roman"/>
          <w:b/>
          <w:bCs/>
          <w:sz w:val="24"/>
          <w:szCs w:val="24"/>
        </w:rPr>
        <w:t>Data collection methods</w:t>
      </w:r>
    </w:p>
    <w:p w14:paraId="2C7EF089" w14:textId="72FB93E3" w:rsidR="00EB0158" w:rsidRPr="007F7360" w:rsidRDefault="00FD1E27" w:rsidP="007F7360">
      <w:pPr>
        <w:spacing w:line="480" w:lineRule="auto"/>
        <w:ind w:firstLine="720"/>
        <w:rPr>
          <w:rFonts w:ascii="Times New Roman" w:hAnsi="Times New Roman" w:cs="Times New Roman"/>
          <w:sz w:val="24"/>
          <w:szCs w:val="24"/>
        </w:rPr>
      </w:pPr>
      <w:r w:rsidRPr="007F7360">
        <w:rPr>
          <w:rFonts w:ascii="Times New Roman" w:hAnsi="Times New Roman" w:cs="Times New Roman"/>
          <w:sz w:val="24"/>
          <w:szCs w:val="24"/>
        </w:rPr>
        <w:t xml:space="preserve">Various data collection methods will be used by researchers in this study based on the research question. For instance, researchers will use observation to collect data on air quality and </w:t>
      </w:r>
      <w:r w:rsidRPr="007F7360">
        <w:rPr>
          <w:rFonts w:ascii="Times New Roman" w:hAnsi="Times New Roman" w:cs="Times New Roman"/>
          <w:sz w:val="24"/>
          <w:szCs w:val="24"/>
        </w:rPr>
        <w:lastRenderedPageBreak/>
        <w:t>annual sick days per employee. Researchers will extract the blood le</w:t>
      </w:r>
      <w:r w:rsidRPr="007F7360">
        <w:rPr>
          <w:rFonts w:ascii="Times New Roman" w:hAnsi="Times New Roman" w:cs="Times New Roman"/>
          <w:sz w:val="24"/>
          <w:szCs w:val="24"/>
        </w:rPr>
        <w:t>ad levels from the human resource department database</w:t>
      </w:r>
      <w:r w:rsidR="00AB02F4" w:rsidRPr="00AB02F4">
        <w:rPr>
          <w:rFonts w:ascii="Times New Roman" w:hAnsi="Times New Roman" w:cs="Times New Roman"/>
          <w:sz w:val="24"/>
          <w:szCs w:val="24"/>
        </w:rPr>
        <w:t xml:space="preserve"> (Lee, 1986). </w:t>
      </w:r>
      <w:r w:rsidRPr="007F7360">
        <w:rPr>
          <w:rFonts w:ascii="Times New Roman" w:hAnsi="Times New Roman" w:cs="Times New Roman"/>
          <w:sz w:val="24"/>
          <w:szCs w:val="24"/>
        </w:rPr>
        <w:t xml:space="preserve"> The training expenditure, time lost hours, and researchers will take employees' previous scores from the human resource and finance departments. At the same time, the data on the primary s</w:t>
      </w:r>
      <w:r w:rsidRPr="007F7360">
        <w:rPr>
          <w:rFonts w:ascii="Times New Roman" w:hAnsi="Times New Roman" w:cs="Times New Roman"/>
          <w:sz w:val="24"/>
          <w:szCs w:val="24"/>
        </w:rPr>
        <w:t xml:space="preserve">ound variable and decibel points of the working station will be collected through observation. Record </w:t>
      </w:r>
      <w:r w:rsidR="00075332" w:rsidRPr="007F7360">
        <w:rPr>
          <w:rFonts w:ascii="Times New Roman" w:hAnsi="Times New Roman" w:cs="Times New Roman"/>
          <w:sz w:val="24"/>
          <w:szCs w:val="24"/>
        </w:rPr>
        <w:t>analysis will</w:t>
      </w:r>
      <w:r w:rsidRPr="007F7360">
        <w:rPr>
          <w:rFonts w:ascii="Times New Roman" w:hAnsi="Times New Roman" w:cs="Times New Roman"/>
          <w:sz w:val="24"/>
          <w:szCs w:val="24"/>
        </w:rPr>
        <w:t xml:space="preserve"> get the ROI, water reclamation, soil remediation, air monitoring and safety training, and health.</w:t>
      </w:r>
    </w:p>
    <w:p w14:paraId="164F38C7" w14:textId="624C3C68" w:rsidR="00AB02F4" w:rsidRPr="007F7360" w:rsidRDefault="00FD1E27" w:rsidP="007F7360">
      <w:pPr>
        <w:spacing w:line="480" w:lineRule="auto"/>
        <w:ind w:firstLine="720"/>
        <w:rPr>
          <w:rFonts w:ascii="Times New Roman" w:hAnsi="Times New Roman" w:cs="Times New Roman"/>
          <w:b/>
          <w:bCs/>
          <w:sz w:val="24"/>
          <w:szCs w:val="24"/>
        </w:rPr>
      </w:pPr>
      <w:r w:rsidRPr="00AB02F4">
        <w:rPr>
          <w:rFonts w:ascii="Times New Roman" w:hAnsi="Times New Roman" w:cs="Times New Roman"/>
          <w:b/>
          <w:bCs/>
          <w:sz w:val="24"/>
          <w:szCs w:val="24"/>
        </w:rPr>
        <w:t>Sampling design</w:t>
      </w:r>
    </w:p>
    <w:p w14:paraId="40DA58CD" w14:textId="44735411" w:rsidR="00AB02F4" w:rsidRPr="00AB02F4" w:rsidRDefault="007C5936" w:rsidP="007F7360">
      <w:pPr>
        <w:spacing w:line="480" w:lineRule="auto"/>
        <w:ind w:firstLine="720"/>
        <w:rPr>
          <w:rFonts w:ascii="Times New Roman" w:hAnsi="Times New Roman" w:cs="Times New Roman"/>
          <w:sz w:val="24"/>
          <w:szCs w:val="24"/>
        </w:rPr>
      </w:pPr>
      <w:r w:rsidRPr="007C5936">
        <w:rPr>
          <w:rFonts w:ascii="Times New Roman" w:hAnsi="Times New Roman" w:cs="Times New Roman"/>
          <w:sz w:val="24"/>
          <w:szCs w:val="24"/>
        </w:rPr>
        <w:t>Researchers in the study will employ probability and random sample design to appropriately address the research issues and test the hypothesis.</w:t>
      </w:r>
      <w:r>
        <w:rPr>
          <w:rFonts w:ascii="Times New Roman" w:hAnsi="Times New Roman" w:cs="Times New Roman"/>
          <w:sz w:val="24"/>
          <w:szCs w:val="24"/>
        </w:rPr>
        <w:t xml:space="preserve"> </w:t>
      </w:r>
      <w:r w:rsidR="00075332" w:rsidRPr="007F7360">
        <w:rPr>
          <w:rFonts w:ascii="Times New Roman" w:hAnsi="Times New Roman" w:cs="Times New Roman"/>
          <w:sz w:val="24"/>
          <w:szCs w:val="24"/>
        </w:rPr>
        <w:t>A random sampling of ninety sites, 304 expenditure, 50 employees, on training and lost hours will be conducted, and researchers will extract all the data from the human resource department. Data on decided levels, velocity, chord length, angles in degree, and researchers will collect frequency for the testing hypothesis through probability sampling. The</w:t>
      </w:r>
      <w:r w:rsidR="00FD1E27" w:rsidRPr="00AB02F4">
        <w:rPr>
          <w:rFonts w:ascii="Times New Roman" w:hAnsi="Times New Roman" w:cs="Times New Roman"/>
          <w:sz w:val="24"/>
          <w:szCs w:val="24"/>
        </w:rPr>
        <w:t xml:space="preserve"> data on blood lead levels measur</w:t>
      </w:r>
      <w:r w:rsidR="00FD1E27" w:rsidRPr="00AB02F4">
        <w:rPr>
          <w:rFonts w:ascii="Times New Roman" w:hAnsi="Times New Roman" w:cs="Times New Roman"/>
          <w:sz w:val="24"/>
          <w:szCs w:val="24"/>
        </w:rPr>
        <w:t xml:space="preserve">ed for pre-exposure and post-exposure will be extracted from the HR department's database. Lastly, probability sampling will be used to collect data for answering research question six.   </w:t>
      </w:r>
    </w:p>
    <w:p w14:paraId="138D806D" w14:textId="77777777" w:rsidR="00AB02F4" w:rsidRPr="00AB02F4" w:rsidRDefault="00FD1E27" w:rsidP="007F7360">
      <w:pPr>
        <w:spacing w:line="480" w:lineRule="auto"/>
        <w:ind w:firstLine="720"/>
        <w:rPr>
          <w:rFonts w:ascii="Times New Roman" w:hAnsi="Times New Roman" w:cs="Times New Roman"/>
          <w:b/>
          <w:bCs/>
          <w:sz w:val="24"/>
          <w:szCs w:val="24"/>
        </w:rPr>
      </w:pPr>
      <w:r w:rsidRPr="00AB02F4">
        <w:rPr>
          <w:rFonts w:ascii="Times New Roman" w:hAnsi="Times New Roman" w:cs="Times New Roman"/>
          <w:b/>
          <w:bCs/>
          <w:sz w:val="24"/>
          <w:szCs w:val="24"/>
        </w:rPr>
        <w:t>Data analysis procedures</w:t>
      </w:r>
    </w:p>
    <w:p w14:paraId="1FE35CCB" w14:textId="27777F5C" w:rsidR="007F7360" w:rsidRPr="007F7360" w:rsidRDefault="00AB02F4" w:rsidP="007F7360">
      <w:pPr>
        <w:spacing w:line="480" w:lineRule="auto"/>
        <w:ind w:firstLine="720"/>
        <w:rPr>
          <w:rFonts w:ascii="Times New Roman" w:hAnsi="Times New Roman" w:cs="Times New Roman"/>
          <w:sz w:val="24"/>
          <w:szCs w:val="24"/>
        </w:rPr>
      </w:pPr>
      <w:r w:rsidRPr="00AB02F4">
        <w:rPr>
          <w:rFonts w:ascii="Times New Roman" w:hAnsi="Times New Roman" w:cs="Times New Roman"/>
          <w:sz w:val="24"/>
          <w:szCs w:val="24"/>
        </w:rPr>
        <w:t>Researchers will use correlation, regression, t-test, and ANOVA</w:t>
      </w:r>
      <w:r w:rsidR="00FD1E27" w:rsidRPr="007F7360">
        <w:rPr>
          <w:rFonts w:ascii="Times New Roman" w:hAnsi="Times New Roman" w:cs="Times New Roman"/>
          <w:sz w:val="24"/>
          <w:szCs w:val="24"/>
        </w:rPr>
        <w:t xml:space="preserve"> data analysis procedures in this study</w:t>
      </w:r>
      <w:r w:rsidRPr="00AB02F4">
        <w:rPr>
          <w:rFonts w:ascii="Times New Roman" w:hAnsi="Times New Roman" w:cs="Times New Roman"/>
          <w:sz w:val="24"/>
          <w:szCs w:val="24"/>
        </w:rPr>
        <w:t xml:space="preserve">. PM size and employee sick </w:t>
      </w:r>
      <w:r w:rsidR="00FD1E27" w:rsidRPr="007F7360">
        <w:rPr>
          <w:rFonts w:ascii="Times New Roman" w:hAnsi="Times New Roman" w:cs="Times New Roman"/>
          <w:sz w:val="24"/>
          <w:szCs w:val="24"/>
        </w:rPr>
        <w:t xml:space="preserve">days will be established by the Correlation </w:t>
      </w:r>
      <w:proofErr w:type="gramStart"/>
      <w:r w:rsidR="00FD1E27" w:rsidRPr="007F7360">
        <w:rPr>
          <w:rFonts w:ascii="Times New Roman" w:hAnsi="Times New Roman" w:cs="Times New Roman"/>
          <w:sz w:val="24"/>
          <w:szCs w:val="24"/>
        </w:rPr>
        <w:t>method</w:t>
      </w:r>
      <w:r w:rsidRPr="00AB02F4">
        <w:rPr>
          <w:rFonts w:ascii="Times New Roman" w:hAnsi="Times New Roman" w:cs="Times New Roman"/>
          <w:sz w:val="24"/>
          <w:szCs w:val="24"/>
        </w:rPr>
        <w:t>(</w:t>
      </w:r>
      <w:proofErr w:type="gramEnd"/>
      <w:r w:rsidRPr="00AB02F4">
        <w:rPr>
          <w:rFonts w:ascii="Times New Roman" w:hAnsi="Times New Roman" w:cs="Times New Roman"/>
          <w:sz w:val="24"/>
          <w:szCs w:val="24"/>
        </w:rPr>
        <w:t>Curtis et al., 2016).</w:t>
      </w:r>
      <w:r w:rsidR="007C5936" w:rsidRPr="007C5936">
        <w:t xml:space="preserve"> </w:t>
      </w:r>
      <w:r w:rsidR="007C5936" w:rsidRPr="007C5936">
        <w:rPr>
          <w:rFonts w:ascii="Times New Roman" w:hAnsi="Times New Roman" w:cs="Times New Roman"/>
          <w:sz w:val="24"/>
          <w:szCs w:val="24"/>
        </w:rPr>
        <w:t xml:space="preserve">Researchers will look into the relationship between safety training costs and lost time </w:t>
      </w:r>
      <w:proofErr w:type="gramStart"/>
      <w:r w:rsidR="007C5936" w:rsidRPr="007C5936">
        <w:rPr>
          <w:rFonts w:ascii="Times New Roman" w:hAnsi="Times New Roman" w:cs="Times New Roman"/>
          <w:sz w:val="24"/>
          <w:szCs w:val="24"/>
        </w:rPr>
        <w:t>hours.</w:t>
      </w:r>
      <w:r w:rsidR="00FD1E27" w:rsidRPr="007F7360">
        <w:rPr>
          <w:rFonts w:ascii="Times New Roman" w:hAnsi="Times New Roman" w:cs="Times New Roman"/>
          <w:sz w:val="24"/>
          <w:szCs w:val="24"/>
        </w:rPr>
        <w:t>.</w:t>
      </w:r>
      <w:proofErr w:type="gramEnd"/>
      <w:r w:rsidR="00FD1E27" w:rsidRPr="007F7360">
        <w:rPr>
          <w:rFonts w:ascii="Times New Roman" w:hAnsi="Times New Roman" w:cs="Times New Roman"/>
          <w:sz w:val="24"/>
          <w:szCs w:val="24"/>
        </w:rPr>
        <w:t xml:space="preserve"> Simple and mu</w:t>
      </w:r>
      <w:r w:rsidRPr="00AB02F4">
        <w:rPr>
          <w:rFonts w:ascii="Times New Roman" w:hAnsi="Times New Roman" w:cs="Times New Roman"/>
          <w:sz w:val="24"/>
          <w:szCs w:val="24"/>
        </w:rPr>
        <w:t xml:space="preserve">ltiple regression </w:t>
      </w:r>
      <w:r w:rsidR="00FD1E27" w:rsidRPr="007F7360">
        <w:rPr>
          <w:rFonts w:ascii="Times New Roman" w:hAnsi="Times New Roman" w:cs="Times New Roman"/>
          <w:sz w:val="24"/>
          <w:szCs w:val="24"/>
        </w:rPr>
        <w:t>analyses will be used to examine</w:t>
      </w:r>
      <w:r w:rsidRPr="00AB02F4">
        <w:rPr>
          <w:rFonts w:ascii="Times New Roman" w:hAnsi="Times New Roman" w:cs="Times New Roman"/>
          <w:sz w:val="24"/>
          <w:szCs w:val="24"/>
        </w:rPr>
        <w:t xml:space="preserve"> the data on displacement and decibel level, velocity, chord length, angle in degrees, and frequency. An Independent sample t-test will be used to explore any difference in mean scores between </w:t>
      </w:r>
      <w:r w:rsidRPr="00AB02F4">
        <w:rPr>
          <w:rFonts w:ascii="Times New Roman" w:hAnsi="Times New Roman" w:cs="Times New Roman"/>
          <w:sz w:val="24"/>
          <w:szCs w:val="24"/>
        </w:rPr>
        <w:lastRenderedPageBreak/>
        <w:t xml:space="preserve">prior training and revised training. </w:t>
      </w:r>
      <w:r w:rsidR="00FD1E27" w:rsidRPr="007F7360">
        <w:rPr>
          <w:rFonts w:ascii="Times New Roman" w:hAnsi="Times New Roman" w:cs="Times New Roman"/>
          <w:sz w:val="24"/>
          <w:szCs w:val="24"/>
        </w:rPr>
        <w:t>A</w:t>
      </w:r>
      <w:r w:rsidRPr="00AB02F4">
        <w:rPr>
          <w:rFonts w:ascii="Times New Roman" w:hAnsi="Times New Roman" w:cs="Times New Roman"/>
          <w:sz w:val="24"/>
          <w:szCs w:val="24"/>
        </w:rPr>
        <w:t>ny difference in employee blood lead levels between pre-exposure and post-exposure</w:t>
      </w:r>
      <w:r w:rsidR="00FD1E27" w:rsidRPr="007F7360">
        <w:rPr>
          <w:rFonts w:ascii="Times New Roman" w:hAnsi="Times New Roman" w:cs="Times New Roman"/>
          <w:sz w:val="24"/>
          <w:szCs w:val="24"/>
        </w:rPr>
        <w:t xml:space="preserve"> will be determined by dependent sample t-test</w:t>
      </w:r>
      <w:r w:rsidRPr="00AB02F4">
        <w:rPr>
          <w:rFonts w:ascii="Times New Roman" w:hAnsi="Times New Roman" w:cs="Times New Roman"/>
          <w:sz w:val="24"/>
          <w:szCs w:val="24"/>
        </w:rPr>
        <w:t xml:space="preserve">. </w:t>
      </w:r>
      <w:r w:rsidR="00FD1E27" w:rsidRPr="007F7360">
        <w:rPr>
          <w:rFonts w:ascii="Times New Roman" w:hAnsi="Times New Roman" w:cs="Times New Roman"/>
          <w:sz w:val="24"/>
          <w:szCs w:val="24"/>
        </w:rPr>
        <w:t xml:space="preserve"> Lastly, the difference between health and safety, soil r</w:t>
      </w:r>
      <w:r w:rsidR="00FD1E27" w:rsidRPr="007F7360">
        <w:rPr>
          <w:rFonts w:ascii="Times New Roman" w:hAnsi="Times New Roman" w:cs="Times New Roman"/>
          <w:sz w:val="24"/>
          <w:szCs w:val="24"/>
        </w:rPr>
        <w:t>emediation, and air monitory will be determined using ANOVA.</w:t>
      </w:r>
    </w:p>
    <w:p w14:paraId="4474EEFC" w14:textId="71684A76" w:rsidR="00AB02F4" w:rsidRPr="00AB02F4" w:rsidRDefault="00AB02F4" w:rsidP="007F7360">
      <w:pPr>
        <w:spacing w:line="480" w:lineRule="auto"/>
        <w:ind w:firstLine="720"/>
        <w:rPr>
          <w:rFonts w:ascii="Times New Roman" w:hAnsi="Times New Roman" w:cs="Times New Roman"/>
          <w:sz w:val="24"/>
          <w:szCs w:val="24"/>
        </w:rPr>
      </w:pPr>
    </w:p>
    <w:p w14:paraId="2CEDE053" w14:textId="1E490359" w:rsidR="00343A72" w:rsidRPr="007F7360" w:rsidRDefault="00343A72" w:rsidP="007F7360">
      <w:pPr>
        <w:spacing w:line="480" w:lineRule="auto"/>
        <w:ind w:firstLine="720"/>
        <w:rPr>
          <w:rFonts w:ascii="Times New Roman" w:hAnsi="Times New Roman" w:cs="Times New Roman"/>
          <w:sz w:val="24"/>
          <w:szCs w:val="24"/>
        </w:rPr>
      </w:pPr>
    </w:p>
    <w:p w14:paraId="72123FD3" w14:textId="41278155" w:rsidR="00AB02F4" w:rsidRPr="007F7360" w:rsidRDefault="00AB02F4" w:rsidP="007F7360">
      <w:pPr>
        <w:spacing w:line="480" w:lineRule="auto"/>
        <w:ind w:firstLine="720"/>
        <w:rPr>
          <w:rFonts w:ascii="Times New Roman" w:hAnsi="Times New Roman" w:cs="Times New Roman"/>
          <w:sz w:val="24"/>
          <w:szCs w:val="24"/>
        </w:rPr>
      </w:pPr>
    </w:p>
    <w:p w14:paraId="23996123" w14:textId="5049078C" w:rsidR="00AB02F4" w:rsidRPr="007F7360" w:rsidRDefault="00AB02F4" w:rsidP="007F7360">
      <w:pPr>
        <w:spacing w:line="480" w:lineRule="auto"/>
        <w:ind w:firstLine="720"/>
        <w:rPr>
          <w:rFonts w:ascii="Times New Roman" w:hAnsi="Times New Roman" w:cs="Times New Roman"/>
          <w:sz w:val="24"/>
          <w:szCs w:val="24"/>
        </w:rPr>
      </w:pPr>
    </w:p>
    <w:p w14:paraId="1CB3694B" w14:textId="29DB1726" w:rsidR="00040F60" w:rsidRPr="007F7360" w:rsidRDefault="00040F60" w:rsidP="007F7360">
      <w:pPr>
        <w:spacing w:line="480" w:lineRule="auto"/>
        <w:ind w:firstLine="720"/>
        <w:rPr>
          <w:rFonts w:ascii="Times New Roman" w:hAnsi="Times New Roman" w:cs="Times New Roman"/>
          <w:sz w:val="24"/>
          <w:szCs w:val="24"/>
        </w:rPr>
      </w:pPr>
    </w:p>
    <w:p w14:paraId="5513C96C" w14:textId="73230C0C" w:rsidR="00040F60" w:rsidRPr="007F7360" w:rsidRDefault="00040F60" w:rsidP="007F7360">
      <w:pPr>
        <w:spacing w:line="480" w:lineRule="auto"/>
        <w:ind w:firstLine="720"/>
        <w:rPr>
          <w:rFonts w:ascii="Times New Roman" w:hAnsi="Times New Roman" w:cs="Times New Roman"/>
          <w:sz w:val="24"/>
          <w:szCs w:val="24"/>
        </w:rPr>
      </w:pPr>
    </w:p>
    <w:p w14:paraId="22922411" w14:textId="5B7E75D1" w:rsidR="00040F60" w:rsidRPr="007F7360" w:rsidRDefault="00040F60" w:rsidP="007F7360">
      <w:pPr>
        <w:spacing w:line="480" w:lineRule="auto"/>
        <w:ind w:firstLine="720"/>
        <w:rPr>
          <w:rFonts w:ascii="Times New Roman" w:hAnsi="Times New Roman" w:cs="Times New Roman"/>
          <w:sz w:val="24"/>
          <w:szCs w:val="24"/>
        </w:rPr>
      </w:pPr>
    </w:p>
    <w:p w14:paraId="1D7AC45F" w14:textId="09CC2424" w:rsidR="00040F60" w:rsidRPr="007F7360" w:rsidRDefault="00040F60" w:rsidP="007F7360">
      <w:pPr>
        <w:spacing w:line="480" w:lineRule="auto"/>
        <w:ind w:firstLine="720"/>
        <w:rPr>
          <w:rFonts w:ascii="Times New Roman" w:hAnsi="Times New Roman" w:cs="Times New Roman"/>
          <w:sz w:val="24"/>
          <w:szCs w:val="24"/>
        </w:rPr>
      </w:pPr>
    </w:p>
    <w:p w14:paraId="77933252" w14:textId="64FE6B4C" w:rsidR="00040F60" w:rsidRPr="007F7360" w:rsidRDefault="00040F60" w:rsidP="007F7360">
      <w:pPr>
        <w:spacing w:line="480" w:lineRule="auto"/>
        <w:ind w:firstLine="720"/>
        <w:rPr>
          <w:rFonts w:ascii="Times New Roman" w:hAnsi="Times New Roman" w:cs="Times New Roman"/>
          <w:sz w:val="24"/>
          <w:szCs w:val="24"/>
        </w:rPr>
      </w:pPr>
    </w:p>
    <w:p w14:paraId="0F673806" w14:textId="05DD09DC" w:rsidR="00040F60" w:rsidRPr="007F7360" w:rsidRDefault="00040F60" w:rsidP="007F7360">
      <w:pPr>
        <w:spacing w:line="480" w:lineRule="auto"/>
        <w:ind w:firstLine="720"/>
        <w:rPr>
          <w:rFonts w:ascii="Times New Roman" w:hAnsi="Times New Roman" w:cs="Times New Roman"/>
          <w:sz w:val="24"/>
          <w:szCs w:val="24"/>
        </w:rPr>
      </w:pPr>
    </w:p>
    <w:p w14:paraId="2FB33694" w14:textId="194AE2EE" w:rsidR="007F7360" w:rsidRDefault="007F7360" w:rsidP="007F7360">
      <w:pPr>
        <w:spacing w:line="480" w:lineRule="auto"/>
        <w:ind w:firstLine="720"/>
        <w:rPr>
          <w:rFonts w:ascii="Times New Roman" w:hAnsi="Times New Roman" w:cs="Times New Roman"/>
          <w:sz w:val="24"/>
          <w:szCs w:val="24"/>
        </w:rPr>
      </w:pPr>
    </w:p>
    <w:p w14:paraId="68F08113" w14:textId="77777777" w:rsidR="007F7360" w:rsidRPr="007F7360" w:rsidRDefault="007F7360" w:rsidP="007F7360">
      <w:pPr>
        <w:spacing w:line="480" w:lineRule="auto"/>
        <w:ind w:firstLine="720"/>
        <w:rPr>
          <w:rFonts w:ascii="Times New Roman" w:hAnsi="Times New Roman" w:cs="Times New Roman"/>
          <w:sz w:val="24"/>
          <w:szCs w:val="24"/>
        </w:rPr>
      </w:pPr>
    </w:p>
    <w:p w14:paraId="36CB795C" w14:textId="36FB9783" w:rsidR="007F7360" w:rsidRPr="007F7360" w:rsidRDefault="007F7360" w:rsidP="007F7360">
      <w:pPr>
        <w:spacing w:line="480" w:lineRule="auto"/>
        <w:ind w:firstLine="720"/>
        <w:rPr>
          <w:rFonts w:ascii="Times New Roman" w:hAnsi="Times New Roman" w:cs="Times New Roman"/>
          <w:sz w:val="24"/>
          <w:szCs w:val="24"/>
        </w:rPr>
      </w:pPr>
    </w:p>
    <w:p w14:paraId="6CF0554D" w14:textId="5B056D92" w:rsidR="007F7360" w:rsidRPr="007F7360" w:rsidRDefault="007F7360" w:rsidP="007F7360">
      <w:pPr>
        <w:spacing w:line="480" w:lineRule="auto"/>
        <w:ind w:firstLine="720"/>
        <w:rPr>
          <w:rFonts w:ascii="Times New Roman" w:hAnsi="Times New Roman" w:cs="Times New Roman"/>
          <w:sz w:val="24"/>
          <w:szCs w:val="24"/>
        </w:rPr>
      </w:pPr>
    </w:p>
    <w:p w14:paraId="7A496AF4" w14:textId="6D990893" w:rsidR="007F7360" w:rsidRPr="007F7360" w:rsidRDefault="007F7360" w:rsidP="007F7360">
      <w:pPr>
        <w:spacing w:line="480" w:lineRule="auto"/>
        <w:ind w:firstLine="720"/>
        <w:rPr>
          <w:rFonts w:ascii="Times New Roman" w:hAnsi="Times New Roman" w:cs="Times New Roman"/>
          <w:sz w:val="24"/>
          <w:szCs w:val="24"/>
        </w:rPr>
      </w:pPr>
    </w:p>
    <w:p w14:paraId="368D37BC" w14:textId="77777777" w:rsidR="007F7360" w:rsidRPr="007F7360" w:rsidRDefault="007F7360" w:rsidP="007F7360">
      <w:pPr>
        <w:spacing w:line="480" w:lineRule="auto"/>
        <w:ind w:firstLine="720"/>
        <w:rPr>
          <w:rFonts w:ascii="Times New Roman" w:hAnsi="Times New Roman" w:cs="Times New Roman"/>
          <w:sz w:val="24"/>
          <w:szCs w:val="24"/>
        </w:rPr>
      </w:pPr>
    </w:p>
    <w:p w14:paraId="059E3CC9" w14:textId="77777777" w:rsidR="00AB02F4" w:rsidRPr="00AB02F4" w:rsidRDefault="00FD1E27" w:rsidP="007F7360">
      <w:pPr>
        <w:spacing w:line="480" w:lineRule="auto"/>
        <w:ind w:left="720" w:hanging="720"/>
        <w:rPr>
          <w:rFonts w:ascii="Times New Roman" w:hAnsi="Times New Roman" w:cs="Times New Roman"/>
          <w:b/>
          <w:bCs/>
          <w:sz w:val="24"/>
          <w:szCs w:val="24"/>
        </w:rPr>
      </w:pPr>
      <w:r w:rsidRPr="00AB02F4">
        <w:rPr>
          <w:rFonts w:ascii="Times New Roman" w:hAnsi="Times New Roman" w:cs="Times New Roman"/>
          <w:b/>
          <w:bCs/>
          <w:sz w:val="24"/>
          <w:szCs w:val="24"/>
        </w:rPr>
        <w:t>References</w:t>
      </w:r>
    </w:p>
    <w:p w14:paraId="228EA04C" w14:textId="77777777" w:rsidR="00AB02F4" w:rsidRPr="00AB02F4" w:rsidRDefault="00FD1E27" w:rsidP="007F7360">
      <w:pPr>
        <w:spacing w:line="480" w:lineRule="auto"/>
        <w:ind w:left="720" w:hanging="720"/>
        <w:rPr>
          <w:rFonts w:ascii="Times New Roman" w:hAnsi="Times New Roman" w:cs="Times New Roman"/>
          <w:sz w:val="24"/>
          <w:szCs w:val="24"/>
        </w:rPr>
      </w:pPr>
      <w:r w:rsidRPr="00AB02F4">
        <w:rPr>
          <w:rFonts w:ascii="Times New Roman" w:hAnsi="Times New Roman" w:cs="Times New Roman"/>
          <w:sz w:val="24"/>
          <w:szCs w:val="24"/>
        </w:rPr>
        <w:t xml:space="preserve">Bagchi, A. (2005). The Place of Quantitative Methods in A Management Curriculum. Decision, </w:t>
      </w:r>
    </w:p>
    <w:p w14:paraId="54A83CB4" w14:textId="77777777" w:rsidR="00AB02F4" w:rsidRPr="00AB02F4" w:rsidRDefault="00FD1E27" w:rsidP="007F7360">
      <w:pPr>
        <w:spacing w:line="480" w:lineRule="auto"/>
        <w:ind w:left="720" w:hanging="720"/>
        <w:rPr>
          <w:rFonts w:ascii="Times New Roman" w:hAnsi="Times New Roman" w:cs="Times New Roman"/>
          <w:sz w:val="24"/>
          <w:szCs w:val="24"/>
        </w:rPr>
      </w:pPr>
      <w:r w:rsidRPr="00AB02F4">
        <w:rPr>
          <w:rFonts w:ascii="Times New Roman" w:hAnsi="Times New Roman" w:cs="Times New Roman"/>
          <w:sz w:val="24"/>
          <w:szCs w:val="24"/>
        </w:rPr>
        <w:t>32(2): 108-111.</w:t>
      </w:r>
    </w:p>
    <w:p w14:paraId="552DAEF7" w14:textId="77777777" w:rsidR="00AB02F4" w:rsidRPr="00AB02F4" w:rsidRDefault="00FD1E27" w:rsidP="007F7360">
      <w:pPr>
        <w:spacing w:line="480" w:lineRule="auto"/>
        <w:ind w:left="720" w:hanging="720"/>
        <w:rPr>
          <w:rFonts w:ascii="Times New Roman" w:hAnsi="Times New Roman" w:cs="Times New Roman"/>
          <w:sz w:val="24"/>
          <w:szCs w:val="24"/>
        </w:rPr>
      </w:pPr>
      <w:r w:rsidRPr="00AB02F4">
        <w:rPr>
          <w:rFonts w:ascii="Times New Roman" w:hAnsi="Times New Roman" w:cs="Times New Roman"/>
          <w:sz w:val="24"/>
          <w:szCs w:val="24"/>
        </w:rPr>
        <w:t xml:space="preserve">Bryman, A. &amp; Bell, E. (2011). Business Research Methods (3rd Ed.). Oxford: Oxford University </w:t>
      </w:r>
    </w:p>
    <w:p w14:paraId="549E10F2" w14:textId="77777777" w:rsidR="00AB02F4" w:rsidRPr="00AB02F4" w:rsidRDefault="00FD1E27" w:rsidP="007F7360">
      <w:pPr>
        <w:spacing w:line="480" w:lineRule="auto"/>
        <w:ind w:left="720" w:hanging="720"/>
        <w:rPr>
          <w:rFonts w:ascii="Times New Roman" w:hAnsi="Times New Roman" w:cs="Times New Roman"/>
          <w:sz w:val="24"/>
          <w:szCs w:val="24"/>
        </w:rPr>
      </w:pPr>
      <w:r w:rsidRPr="00AB02F4">
        <w:rPr>
          <w:rFonts w:ascii="Times New Roman" w:hAnsi="Times New Roman" w:cs="Times New Roman"/>
          <w:sz w:val="24"/>
          <w:szCs w:val="24"/>
        </w:rPr>
        <w:t>Press.</w:t>
      </w:r>
    </w:p>
    <w:p w14:paraId="4EFCFE3D" w14:textId="77777777" w:rsidR="00AB02F4" w:rsidRPr="00AB02F4" w:rsidRDefault="00FD1E27" w:rsidP="007F7360">
      <w:pPr>
        <w:spacing w:line="480" w:lineRule="auto"/>
        <w:ind w:left="720" w:hanging="720"/>
        <w:rPr>
          <w:rFonts w:ascii="Times New Roman" w:hAnsi="Times New Roman" w:cs="Times New Roman"/>
          <w:sz w:val="24"/>
          <w:szCs w:val="24"/>
        </w:rPr>
      </w:pPr>
      <w:r w:rsidRPr="00AB02F4">
        <w:rPr>
          <w:rFonts w:ascii="Times New Roman" w:hAnsi="Times New Roman" w:cs="Times New Roman"/>
          <w:sz w:val="24"/>
          <w:szCs w:val="24"/>
        </w:rPr>
        <w:t>Creswell, J. W. &amp; Creswell, J. D. (2018). Research Design: Qualitative, Quantitative, and Mixed</w:t>
      </w:r>
    </w:p>
    <w:p w14:paraId="5AB23A55" w14:textId="77777777" w:rsidR="00AB02F4" w:rsidRPr="00AB02F4" w:rsidRDefault="00FD1E27" w:rsidP="007F7360">
      <w:pPr>
        <w:spacing w:line="480" w:lineRule="auto"/>
        <w:ind w:left="720" w:hanging="720"/>
        <w:rPr>
          <w:rFonts w:ascii="Times New Roman" w:hAnsi="Times New Roman" w:cs="Times New Roman"/>
          <w:sz w:val="24"/>
          <w:szCs w:val="24"/>
        </w:rPr>
      </w:pPr>
      <w:r w:rsidRPr="00AB02F4">
        <w:rPr>
          <w:rFonts w:ascii="Times New Roman" w:hAnsi="Times New Roman" w:cs="Times New Roman"/>
          <w:sz w:val="24"/>
          <w:szCs w:val="24"/>
        </w:rPr>
        <w:t>Methods Approaches (5th Ed.). Thousand Oaks, CA: SAGE Publi</w:t>
      </w:r>
      <w:r w:rsidRPr="00AB02F4">
        <w:rPr>
          <w:rFonts w:ascii="Times New Roman" w:hAnsi="Times New Roman" w:cs="Times New Roman"/>
          <w:sz w:val="24"/>
          <w:szCs w:val="24"/>
        </w:rPr>
        <w:t>cation.</w:t>
      </w:r>
    </w:p>
    <w:p w14:paraId="0274B65C" w14:textId="77777777" w:rsidR="00AB02F4" w:rsidRPr="00AB02F4" w:rsidRDefault="00FD1E27" w:rsidP="007F7360">
      <w:pPr>
        <w:spacing w:line="480" w:lineRule="auto"/>
        <w:ind w:left="720" w:hanging="720"/>
        <w:rPr>
          <w:rFonts w:ascii="Times New Roman" w:hAnsi="Times New Roman" w:cs="Times New Roman"/>
          <w:sz w:val="24"/>
          <w:szCs w:val="24"/>
        </w:rPr>
      </w:pPr>
      <w:r w:rsidRPr="00AB02F4">
        <w:rPr>
          <w:rFonts w:ascii="Times New Roman" w:hAnsi="Times New Roman" w:cs="Times New Roman"/>
          <w:sz w:val="24"/>
          <w:szCs w:val="24"/>
        </w:rPr>
        <w:t xml:space="preserve">Curtis, E. A., Comiskey, C. &amp; Dempsey, O. (2016). Importance and Use of Correlational </w:t>
      </w:r>
    </w:p>
    <w:p w14:paraId="528494FA" w14:textId="77777777" w:rsidR="00AB02F4" w:rsidRPr="00AB02F4" w:rsidRDefault="00FD1E27" w:rsidP="007F7360">
      <w:pPr>
        <w:spacing w:line="480" w:lineRule="auto"/>
        <w:ind w:left="720" w:hanging="720"/>
        <w:rPr>
          <w:rFonts w:ascii="Times New Roman" w:hAnsi="Times New Roman" w:cs="Times New Roman"/>
          <w:sz w:val="24"/>
          <w:szCs w:val="24"/>
        </w:rPr>
      </w:pPr>
      <w:r w:rsidRPr="00AB02F4">
        <w:rPr>
          <w:rFonts w:ascii="Times New Roman" w:hAnsi="Times New Roman" w:cs="Times New Roman"/>
          <w:sz w:val="24"/>
          <w:szCs w:val="24"/>
        </w:rPr>
        <w:t>Research. Nurse Researcher, 6: 20.</w:t>
      </w:r>
    </w:p>
    <w:p w14:paraId="0B998557" w14:textId="77777777" w:rsidR="00040F60" w:rsidRPr="00040F60" w:rsidRDefault="00FD1E27" w:rsidP="007F7360">
      <w:pPr>
        <w:spacing w:line="480" w:lineRule="auto"/>
        <w:ind w:left="720" w:hanging="720"/>
        <w:rPr>
          <w:rFonts w:ascii="Times New Roman" w:hAnsi="Times New Roman" w:cs="Times New Roman"/>
          <w:sz w:val="24"/>
          <w:szCs w:val="24"/>
        </w:rPr>
      </w:pPr>
      <w:r w:rsidRPr="00040F60">
        <w:rPr>
          <w:rFonts w:ascii="Times New Roman" w:hAnsi="Times New Roman" w:cs="Times New Roman"/>
          <w:sz w:val="24"/>
          <w:szCs w:val="24"/>
        </w:rPr>
        <w:t xml:space="preserve">Drummond, E. K. &amp; Murphy-Reyes, A. (2018). Chapter 6: Quantitative Research Designs - </w:t>
      </w:r>
    </w:p>
    <w:p w14:paraId="1B9D1E31" w14:textId="77777777" w:rsidR="00040F60" w:rsidRPr="00040F60" w:rsidRDefault="00FD1E27" w:rsidP="007F7360">
      <w:pPr>
        <w:spacing w:line="480" w:lineRule="auto"/>
        <w:ind w:left="720" w:hanging="720"/>
        <w:rPr>
          <w:rFonts w:ascii="Times New Roman" w:hAnsi="Times New Roman" w:cs="Times New Roman"/>
          <w:sz w:val="24"/>
          <w:szCs w:val="24"/>
        </w:rPr>
      </w:pPr>
      <w:r w:rsidRPr="00040F60">
        <w:rPr>
          <w:rFonts w:ascii="Times New Roman" w:hAnsi="Times New Roman" w:cs="Times New Roman"/>
          <w:sz w:val="24"/>
          <w:szCs w:val="24"/>
        </w:rPr>
        <w:t xml:space="preserve">Experimental, Quasi-Experimental, and Descriptive. In E. K. Murphy-Reyes, Nutrition </w:t>
      </w:r>
    </w:p>
    <w:p w14:paraId="759C117E" w14:textId="77777777" w:rsidR="00040F60" w:rsidRPr="00040F60" w:rsidRDefault="00FD1E27" w:rsidP="007F7360">
      <w:pPr>
        <w:spacing w:line="480" w:lineRule="auto"/>
        <w:ind w:left="720" w:hanging="720"/>
        <w:rPr>
          <w:rFonts w:ascii="Times New Roman" w:hAnsi="Times New Roman" w:cs="Times New Roman"/>
          <w:sz w:val="24"/>
          <w:szCs w:val="24"/>
        </w:rPr>
      </w:pPr>
      <w:r w:rsidRPr="00040F60">
        <w:rPr>
          <w:rFonts w:ascii="Times New Roman" w:hAnsi="Times New Roman" w:cs="Times New Roman"/>
          <w:sz w:val="24"/>
          <w:szCs w:val="24"/>
        </w:rPr>
        <w:t xml:space="preserve">Research: Concepts and Applications (pp. 155-183). Burington, MA: Jone &amp; Bartlett </w:t>
      </w:r>
    </w:p>
    <w:p w14:paraId="7F580ADA" w14:textId="77777777" w:rsidR="00040F60" w:rsidRPr="00040F60" w:rsidRDefault="00FD1E27" w:rsidP="007F7360">
      <w:pPr>
        <w:spacing w:line="480" w:lineRule="auto"/>
        <w:ind w:left="720" w:hanging="720"/>
        <w:rPr>
          <w:rFonts w:ascii="Times New Roman" w:hAnsi="Times New Roman" w:cs="Times New Roman"/>
          <w:sz w:val="24"/>
          <w:szCs w:val="24"/>
        </w:rPr>
      </w:pPr>
      <w:r w:rsidRPr="00040F60">
        <w:rPr>
          <w:rFonts w:ascii="Times New Roman" w:hAnsi="Times New Roman" w:cs="Times New Roman"/>
          <w:sz w:val="24"/>
          <w:szCs w:val="24"/>
        </w:rPr>
        <w:t>L</w:t>
      </w:r>
      <w:r w:rsidRPr="00040F60">
        <w:rPr>
          <w:rFonts w:ascii="Times New Roman" w:hAnsi="Times New Roman" w:cs="Times New Roman"/>
          <w:sz w:val="24"/>
          <w:szCs w:val="24"/>
        </w:rPr>
        <w:t>earning.</w:t>
      </w:r>
    </w:p>
    <w:p w14:paraId="6FA5459A" w14:textId="77777777" w:rsidR="00040F60" w:rsidRPr="00040F60" w:rsidRDefault="00FD1E27" w:rsidP="007F7360">
      <w:pPr>
        <w:spacing w:line="480" w:lineRule="auto"/>
        <w:ind w:left="720" w:hanging="720"/>
        <w:rPr>
          <w:rFonts w:ascii="Times New Roman" w:hAnsi="Times New Roman" w:cs="Times New Roman"/>
          <w:sz w:val="24"/>
          <w:szCs w:val="24"/>
        </w:rPr>
      </w:pPr>
      <w:r w:rsidRPr="00040F60">
        <w:rPr>
          <w:rFonts w:ascii="Times New Roman" w:hAnsi="Times New Roman" w:cs="Times New Roman"/>
          <w:sz w:val="24"/>
          <w:szCs w:val="24"/>
        </w:rPr>
        <w:t xml:space="preserve">Lee, J. S. K. (1986). Quantitative Versus Qualitative Research Methods - Two Approaches to </w:t>
      </w:r>
    </w:p>
    <w:p w14:paraId="326C2141" w14:textId="77777777" w:rsidR="00040F60" w:rsidRPr="00040F60" w:rsidRDefault="00FD1E27" w:rsidP="007F7360">
      <w:pPr>
        <w:spacing w:line="480" w:lineRule="auto"/>
        <w:ind w:firstLine="720"/>
        <w:rPr>
          <w:rFonts w:ascii="Times New Roman" w:hAnsi="Times New Roman" w:cs="Times New Roman"/>
          <w:sz w:val="24"/>
          <w:szCs w:val="24"/>
        </w:rPr>
      </w:pPr>
      <w:r w:rsidRPr="00040F60">
        <w:rPr>
          <w:rFonts w:ascii="Times New Roman" w:hAnsi="Times New Roman" w:cs="Times New Roman"/>
          <w:sz w:val="24"/>
          <w:szCs w:val="24"/>
        </w:rPr>
        <w:t>Organization Studies. Asia Pacific Journal of Management, 9(1): 87-94</w:t>
      </w:r>
    </w:p>
    <w:p w14:paraId="155A2C69" w14:textId="77777777" w:rsidR="00AB02F4" w:rsidRDefault="00AB02F4"/>
    <w:sectPr w:rsidR="00AB02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39D2F" w14:textId="77777777" w:rsidR="00FD1E27" w:rsidRDefault="00FD1E27">
      <w:pPr>
        <w:spacing w:after="0" w:line="240" w:lineRule="auto"/>
      </w:pPr>
      <w:r>
        <w:separator/>
      </w:r>
    </w:p>
  </w:endnote>
  <w:endnote w:type="continuationSeparator" w:id="0">
    <w:p w14:paraId="0499867E" w14:textId="77777777" w:rsidR="00FD1E27" w:rsidRDefault="00FD1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96DB6" w14:textId="77777777" w:rsidR="00FD1E27" w:rsidRDefault="00FD1E27">
      <w:pPr>
        <w:spacing w:after="0" w:line="240" w:lineRule="auto"/>
      </w:pPr>
      <w:r>
        <w:separator/>
      </w:r>
    </w:p>
  </w:footnote>
  <w:footnote w:type="continuationSeparator" w:id="0">
    <w:p w14:paraId="312C480E" w14:textId="77777777" w:rsidR="00FD1E27" w:rsidRDefault="00FD1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1262377"/>
      <w:docPartObj>
        <w:docPartGallery w:val="Page Numbers (Top of Page)"/>
        <w:docPartUnique/>
      </w:docPartObj>
    </w:sdtPr>
    <w:sdtEndPr>
      <w:rPr>
        <w:noProof/>
      </w:rPr>
    </w:sdtEndPr>
    <w:sdtContent>
      <w:p w14:paraId="3591180C" w14:textId="3141611D" w:rsidR="007F7360" w:rsidRDefault="00FD1E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03317B" w14:textId="77777777" w:rsidR="007F7360" w:rsidRDefault="007F73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047E1"/>
    <w:multiLevelType w:val="multilevel"/>
    <w:tmpl w:val="8CF0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861538"/>
    <w:multiLevelType w:val="multilevel"/>
    <w:tmpl w:val="64BC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00A3D"/>
    <w:multiLevelType w:val="multilevel"/>
    <w:tmpl w:val="0D48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2C1997"/>
    <w:multiLevelType w:val="multilevel"/>
    <w:tmpl w:val="D220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B1140F"/>
    <w:multiLevelType w:val="multilevel"/>
    <w:tmpl w:val="6246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EB"/>
    <w:rsid w:val="00040F60"/>
    <w:rsid w:val="00075332"/>
    <w:rsid w:val="00343A72"/>
    <w:rsid w:val="00583494"/>
    <w:rsid w:val="00774DEB"/>
    <w:rsid w:val="007C5936"/>
    <w:rsid w:val="007F7360"/>
    <w:rsid w:val="008821A9"/>
    <w:rsid w:val="00A05C1B"/>
    <w:rsid w:val="00AB02F4"/>
    <w:rsid w:val="00C50E04"/>
    <w:rsid w:val="00EB0158"/>
    <w:rsid w:val="00FD1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1C6A1"/>
  <w15:chartTrackingRefBased/>
  <w15:docId w15:val="{BB7D69EB-7085-4ABA-AE09-30A290A14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02F4"/>
    <w:rPr>
      <w:color w:val="0563C1" w:themeColor="hyperlink"/>
      <w:u w:val="single"/>
    </w:rPr>
  </w:style>
  <w:style w:type="character" w:customStyle="1" w:styleId="UnresolvedMention1">
    <w:name w:val="Unresolved Mention1"/>
    <w:basedOn w:val="DefaultParagraphFont"/>
    <w:uiPriority w:val="99"/>
    <w:semiHidden/>
    <w:unhideWhenUsed/>
    <w:rsid w:val="00AB02F4"/>
    <w:rPr>
      <w:color w:val="605E5C"/>
      <w:shd w:val="clear" w:color="auto" w:fill="E1DFDD"/>
    </w:rPr>
  </w:style>
  <w:style w:type="paragraph" w:styleId="Header">
    <w:name w:val="header"/>
    <w:basedOn w:val="Normal"/>
    <w:link w:val="HeaderChar"/>
    <w:uiPriority w:val="99"/>
    <w:unhideWhenUsed/>
    <w:rsid w:val="007F7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360"/>
  </w:style>
  <w:style w:type="paragraph" w:styleId="Footer">
    <w:name w:val="footer"/>
    <w:basedOn w:val="Normal"/>
    <w:link w:val="FooterChar"/>
    <w:uiPriority w:val="99"/>
    <w:unhideWhenUsed/>
    <w:rsid w:val="007F7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2021-10-16T18:23:00Z</dcterms:created>
  <dcterms:modified xsi:type="dcterms:W3CDTF">2021-10-16T18:23:00Z</dcterms:modified>
</cp:coreProperties>
</file>